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FB" w:rsidRPr="00104D83" w:rsidRDefault="007A6CFB" w:rsidP="007A6CFB">
      <w:pPr>
        <w:spacing w:after="0" w:line="240" w:lineRule="auto"/>
        <w:rPr>
          <w:rFonts w:ascii="Book Antiqua" w:eastAsia="Times New Roman" w:hAnsi="Book Antiqua" w:cs="Times New Roman"/>
          <w:sz w:val="24"/>
          <w:szCs w:val="24"/>
          <w:lang w:eastAsia="tr-TR"/>
        </w:rPr>
      </w:pPr>
      <w:bookmarkStart w:id="0" w:name="_GoBack"/>
      <w:bookmarkEnd w:id="0"/>
    </w:p>
    <w:tbl>
      <w:tblPr>
        <w:tblW w:w="1034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15"/>
        <w:gridCol w:w="596"/>
        <w:gridCol w:w="709"/>
        <w:gridCol w:w="1105"/>
        <w:gridCol w:w="709"/>
        <w:gridCol w:w="3714"/>
      </w:tblGrid>
      <w:tr w:rsidR="007A6CFB" w:rsidRPr="00811E78" w:rsidTr="00811E78">
        <w:tc>
          <w:tcPr>
            <w:tcW w:w="3515" w:type="dxa"/>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r w:rsidRPr="00811E78">
              <w:rPr>
                <w:rFonts w:ascii="Times New Roman" w:eastAsia="Times New Roman" w:hAnsi="Times New Roman" w:cs="Times New Roman"/>
                <w:b/>
                <w:bCs/>
                <w:lang w:eastAsia="tr-TR"/>
              </w:rPr>
              <w:t>Öğrenci Adı Soyadı ve numarası</w:t>
            </w:r>
          </w:p>
        </w:tc>
        <w:tc>
          <w:tcPr>
            <w:tcW w:w="3119" w:type="dxa"/>
            <w:gridSpan w:val="4"/>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p>
        </w:tc>
        <w:tc>
          <w:tcPr>
            <w:tcW w:w="3714" w:type="dxa"/>
            <w:shd w:val="clear" w:color="auto" w:fill="auto"/>
            <w:vAlign w:val="center"/>
          </w:tcPr>
          <w:p w:rsidR="007A6CFB" w:rsidRPr="00811E78" w:rsidRDefault="007A6CFB" w:rsidP="003F60DA">
            <w:pPr>
              <w:spacing w:before="40" w:after="40" w:line="240" w:lineRule="auto"/>
              <w:rPr>
                <w:rFonts w:ascii="Times New Roman" w:eastAsia="Times New Roman" w:hAnsi="Times New Roman" w:cs="Times New Roman"/>
                <w:b/>
                <w:bCs/>
                <w:lang w:eastAsia="tr-TR"/>
              </w:rPr>
            </w:pPr>
            <w:r w:rsidRPr="00811E78">
              <w:rPr>
                <w:rFonts w:ascii="Times New Roman" w:eastAsia="Times New Roman" w:hAnsi="Times New Roman" w:cs="Times New Roman"/>
                <w:b/>
                <w:bCs/>
                <w:lang w:eastAsia="tr-TR"/>
              </w:rPr>
              <w:t>Numara:</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b/>
                <w:lang w:eastAsia="tr-TR"/>
              </w:rPr>
              <w:t>Anabilim Dalı</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b/>
                <w:lang w:eastAsia="tr-TR"/>
              </w:rPr>
              <w:t>Program Adı</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rPr>
          <w:trHeight w:val="229"/>
        </w:trPr>
        <w:tc>
          <w:tcPr>
            <w:tcW w:w="3515" w:type="dxa"/>
            <w:shd w:val="clear" w:color="auto" w:fill="auto"/>
          </w:tcPr>
          <w:p w:rsidR="007A6CFB" w:rsidRPr="00811E78" w:rsidRDefault="007A6CFB" w:rsidP="003F60DA">
            <w:pPr>
              <w:spacing w:after="0" w:line="36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Telefon</w:t>
            </w:r>
            <w:proofErr w:type="spellEnd"/>
            <w:r w:rsidRPr="00811E78">
              <w:rPr>
                <w:rFonts w:ascii="Times New Roman" w:eastAsia="Times New Roman" w:hAnsi="Times New Roman" w:cs="Times New Roman"/>
                <w:b/>
                <w:lang w:val="fr-FR" w:eastAsia="tr-TR"/>
              </w:rPr>
              <w:t xml:space="preserve"> / e-mail</w:t>
            </w:r>
          </w:p>
        </w:tc>
        <w:tc>
          <w:tcPr>
            <w:tcW w:w="2410" w:type="dxa"/>
            <w:gridSpan w:val="3"/>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c>
          <w:tcPr>
            <w:tcW w:w="4423" w:type="dxa"/>
            <w:gridSpan w:val="2"/>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gramStart"/>
            <w:r w:rsidRPr="00811E78">
              <w:rPr>
                <w:rFonts w:ascii="Times New Roman" w:eastAsia="ヒラギノ明朝 Pro W3" w:hAnsi="Times New Roman" w:cs="Times New Roman"/>
                <w:b/>
                <w:lang w:eastAsia="tr-TR"/>
              </w:rPr>
              <w:t>e</w:t>
            </w:r>
            <w:proofErr w:type="gramEnd"/>
            <w:r w:rsidRPr="00811E78">
              <w:rPr>
                <w:rFonts w:ascii="Times New Roman" w:eastAsia="ヒラギノ明朝 Pro W3" w:hAnsi="Times New Roman" w:cs="Times New Roman"/>
                <w:b/>
                <w:lang w:eastAsia="tr-TR"/>
              </w:rPr>
              <w:t>-mail:</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Danışmanı</w:t>
            </w:r>
            <w:proofErr w:type="spellEnd"/>
          </w:p>
        </w:tc>
        <w:tc>
          <w:tcPr>
            <w:tcW w:w="6833" w:type="dxa"/>
            <w:gridSpan w:val="5"/>
            <w:shd w:val="clear" w:color="auto" w:fill="auto"/>
          </w:tcPr>
          <w:p w:rsidR="007A6CFB" w:rsidRPr="00811E78" w:rsidRDefault="007A6CFB" w:rsidP="00C41F5A">
            <w:pPr>
              <w:tabs>
                <w:tab w:val="left" w:pos="566"/>
              </w:tabs>
              <w:spacing w:before="40" w:after="40" w:line="240" w:lineRule="auto"/>
              <w:rPr>
                <w:rFonts w:ascii="Times New Roman" w:eastAsia="ヒラギノ明朝 Pro W3" w:hAnsi="Times New Roman" w:cs="Times New Roman"/>
                <w:lang w:eastAsia="tr-TR"/>
              </w:rPr>
            </w:pPr>
            <w:r w:rsidRPr="00811E78">
              <w:rPr>
                <w:rFonts w:ascii="Times New Roman" w:eastAsia="ヒラギノ明朝 Pro W3" w:hAnsi="Times New Roman" w:cs="Times New Roman"/>
                <w:lang w:eastAsia="tr-TR"/>
              </w:rPr>
              <w:t xml:space="preserve">Unvan Adı-Soyadı </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İkinci</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Danışmanı</w:t>
            </w:r>
            <w:proofErr w:type="spellEnd"/>
          </w:p>
        </w:tc>
        <w:tc>
          <w:tcPr>
            <w:tcW w:w="596" w:type="dxa"/>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bookmarkStart w:id="1" w:name="Check2"/>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bookmarkEnd w:id="1"/>
            <w:r w:rsidRPr="00811E78">
              <w:rPr>
                <w:rFonts w:ascii="Times New Roman" w:eastAsia="Times New Roman" w:hAnsi="Times New Roman" w:cs="Times New Roman"/>
                <w:lang w:eastAsia="tr-TR"/>
              </w:rPr>
              <w:t xml:space="preserve"> Yok</w:t>
            </w:r>
          </w:p>
        </w:tc>
        <w:tc>
          <w:tcPr>
            <w:tcW w:w="709"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p>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Var  </w:t>
            </w:r>
          </w:p>
        </w:tc>
        <w:tc>
          <w:tcPr>
            <w:tcW w:w="5528" w:type="dxa"/>
            <w:gridSpan w:val="3"/>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roofErr w:type="spellStart"/>
            <w:r w:rsidRPr="00811E78">
              <w:rPr>
                <w:rFonts w:ascii="Times New Roman" w:eastAsia="Times New Roman" w:hAnsi="Times New Roman" w:cs="Times New Roman"/>
                <w:lang w:eastAsia="tr-TR"/>
              </w:rPr>
              <w:t>Ünvanı</w:t>
            </w:r>
            <w:proofErr w:type="spellEnd"/>
            <w:r w:rsidRPr="00811E78">
              <w:rPr>
                <w:rFonts w:ascii="Times New Roman" w:eastAsia="Times New Roman" w:hAnsi="Times New Roman" w:cs="Times New Roman"/>
                <w:lang w:eastAsia="tr-TR"/>
              </w:rPr>
              <w:t xml:space="preserve"> Adı-Soyadı (Üniversite-Fakülte Anabilim Dalı)</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İzleme</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Komitesi</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Üyeleri</w:t>
            </w:r>
            <w:proofErr w:type="spellEnd"/>
            <w:r w:rsidRPr="00811E78">
              <w:rPr>
                <w:rFonts w:ascii="Times New Roman" w:eastAsia="Times New Roman" w:hAnsi="Times New Roman" w:cs="Times New Roman"/>
                <w:b/>
                <w:lang w:val="fr-FR" w:eastAsia="tr-TR"/>
              </w:rPr>
              <w:t xml:space="preserve"> </w:t>
            </w:r>
            <w:r w:rsidRPr="00811E78">
              <w:rPr>
                <w:rFonts w:ascii="Times New Roman" w:eastAsia="Times New Roman" w:hAnsi="Times New Roman" w:cs="Times New Roman"/>
                <w:lang w:val="fr-FR" w:eastAsia="tr-TR"/>
              </w:rPr>
              <w:t>(</w:t>
            </w:r>
            <w:proofErr w:type="spellStart"/>
            <w:r w:rsidRPr="00811E78">
              <w:rPr>
                <w:rFonts w:ascii="Times New Roman" w:eastAsia="Times New Roman" w:hAnsi="Times New Roman" w:cs="Times New Roman"/>
                <w:lang w:val="fr-FR" w:eastAsia="tr-TR"/>
              </w:rPr>
              <w:t>Danışman</w:t>
            </w:r>
            <w:proofErr w:type="spellEnd"/>
            <w:r w:rsidRPr="00811E78">
              <w:rPr>
                <w:rFonts w:ascii="Times New Roman" w:eastAsia="Times New Roman" w:hAnsi="Times New Roman" w:cs="Times New Roman"/>
                <w:lang w:val="fr-FR" w:eastAsia="tr-TR"/>
              </w:rPr>
              <w:t xml:space="preserve"> </w:t>
            </w:r>
            <w:proofErr w:type="spellStart"/>
            <w:r w:rsidRPr="00811E78">
              <w:rPr>
                <w:rFonts w:ascii="Times New Roman" w:eastAsia="Times New Roman" w:hAnsi="Times New Roman" w:cs="Times New Roman"/>
                <w:lang w:val="fr-FR" w:eastAsia="tr-TR"/>
              </w:rPr>
              <w:t>Hariç</w:t>
            </w:r>
            <w:proofErr w:type="spellEnd"/>
            <w:r w:rsidRPr="00811E78">
              <w:rPr>
                <w:rFonts w:ascii="Times New Roman" w:eastAsia="Times New Roman" w:hAnsi="Times New Roman" w:cs="Times New Roman"/>
                <w:lang w:val="fr-FR" w:eastAsia="tr-TR"/>
              </w:rPr>
              <w:t>)</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lang w:eastAsia="tr-TR"/>
              </w:rPr>
            </w:pPr>
            <w:r w:rsidRPr="00811E78">
              <w:rPr>
                <w:rFonts w:ascii="Times New Roman" w:eastAsia="ヒラギノ明朝 Pro W3" w:hAnsi="Times New Roman" w:cs="Times New Roman"/>
                <w:lang w:eastAsia="tr-TR"/>
              </w:rPr>
              <w:t xml:space="preserve">Unvan Adı-Soyadı </w:t>
            </w:r>
          </w:p>
          <w:p w:rsidR="007A6CFB" w:rsidRPr="00811E78" w:rsidRDefault="007A6CFB" w:rsidP="00C41F5A">
            <w:pPr>
              <w:tabs>
                <w:tab w:val="left" w:pos="566"/>
              </w:tabs>
              <w:spacing w:before="40" w:after="40" w:line="240" w:lineRule="auto"/>
              <w:rPr>
                <w:rFonts w:ascii="Times New Roman" w:eastAsia="ヒラギノ明朝 Pro W3" w:hAnsi="Times New Roman" w:cs="Times New Roman"/>
                <w:b/>
                <w:lang w:eastAsia="tr-TR"/>
              </w:rPr>
            </w:pPr>
            <w:r w:rsidRPr="00811E78">
              <w:rPr>
                <w:rFonts w:ascii="Times New Roman" w:eastAsia="ヒラギノ明朝 Pro W3" w:hAnsi="Times New Roman" w:cs="Times New Roman"/>
                <w:lang w:eastAsia="tr-TR"/>
              </w:rPr>
              <w:t xml:space="preserve">Unvan Adı-Soyadı </w:t>
            </w: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Toplantı</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Yeri</w:t>
            </w:r>
            <w:proofErr w:type="spellEnd"/>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ヒラギノ明朝 Pro W3" w:hAnsi="Times New Roman" w:cs="Times New Roman"/>
                <w:b/>
                <w:lang w:eastAsia="tr-TR"/>
              </w:rPr>
            </w:pPr>
          </w:p>
        </w:tc>
      </w:tr>
      <w:tr w:rsidR="007A6CFB" w:rsidRPr="00811E78" w:rsidTr="00811E78">
        <w:tc>
          <w:tcPr>
            <w:tcW w:w="3515" w:type="dxa"/>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Toplantı</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Tarihi</w:t>
            </w:r>
            <w:proofErr w:type="spellEnd"/>
          </w:p>
        </w:tc>
        <w:tc>
          <w:tcPr>
            <w:tcW w:w="6833" w:type="dxa"/>
            <w:gridSpan w:val="5"/>
            <w:shd w:val="clear" w:color="auto" w:fill="auto"/>
          </w:tcPr>
          <w:p w:rsidR="007A6CFB" w:rsidRPr="00811E78" w:rsidRDefault="007A6CFB" w:rsidP="00C41F5A">
            <w:pPr>
              <w:tabs>
                <w:tab w:val="left" w:pos="566"/>
              </w:tabs>
              <w:spacing w:before="40" w:after="40" w:line="240" w:lineRule="auto"/>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    /     /20</w:t>
            </w:r>
            <w:r w:rsidR="00C41F5A">
              <w:rPr>
                <w:rFonts w:ascii="Times New Roman" w:eastAsia="Times New Roman" w:hAnsi="Times New Roman" w:cs="Times New Roman"/>
                <w:lang w:eastAsia="tr-TR"/>
              </w:rPr>
              <w:t>2</w:t>
            </w:r>
            <w:r w:rsidRPr="00811E78">
              <w:rPr>
                <w:rFonts w:ascii="Times New Roman" w:eastAsia="Times New Roman" w:hAnsi="Times New Roman" w:cs="Times New Roman"/>
                <w:lang w:eastAsia="tr-TR"/>
              </w:rPr>
              <w:t>.</w:t>
            </w:r>
          </w:p>
        </w:tc>
      </w:tr>
      <w:tr w:rsidR="007A6CFB" w:rsidRPr="00811E78" w:rsidTr="00811E78">
        <w:trPr>
          <w:trHeight w:val="444"/>
        </w:trPr>
        <w:tc>
          <w:tcPr>
            <w:tcW w:w="3515" w:type="dxa"/>
            <w:shd w:val="clear" w:color="auto" w:fill="auto"/>
          </w:tcPr>
          <w:p w:rsidR="007A6CFB" w:rsidRPr="00811E78" w:rsidRDefault="00C949AC" w:rsidP="00C949AC">
            <w:pPr>
              <w:tabs>
                <w:tab w:val="left" w:pos="566"/>
              </w:tabs>
              <w:spacing w:before="40" w:after="40" w:line="240" w:lineRule="auto"/>
              <w:rPr>
                <w:rFonts w:ascii="Times New Roman" w:eastAsia="Times New Roman" w:hAnsi="Times New Roman" w:cs="Times New Roman"/>
                <w:b/>
                <w:lang w:val="fr-FR" w:eastAsia="tr-TR"/>
              </w:rPr>
            </w:pPr>
            <w:proofErr w:type="spellStart"/>
            <w:r w:rsidRPr="00811E78">
              <w:rPr>
                <w:rFonts w:ascii="Times New Roman" w:eastAsia="Times New Roman" w:hAnsi="Times New Roman" w:cs="Times New Roman"/>
                <w:b/>
                <w:lang w:val="fr-FR" w:eastAsia="tr-TR"/>
              </w:rPr>
              <w:t>Sunulan</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Önerisi</w:t>
            </w:r>
            <w:proofErr w:type="spellEnd"/>
            <w:r w:rsidRPr="00811E78">
              <w:rPr>
                <w:rFonts w:ascii="Times New Roman" w:eastAsia="Times New Roman" w:hAnsi="Times New Roman" w:cs="Times New Roman"/>
                <w:b/>
                <w:lang w:val="fr-FR" w:eastAsia="tr-TR"/>
              </w:rPr>
              <w:t xml:space="preserve"> </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lang w:eastAsia="tr-TR"/>
              </w:rPr>
            </w:pPr>
          </w:p>
        </w:tc>
      </w:tr>
      <w:tr w:rsidR="007A6CFB" w:rsidRPr="00811E78" w:rsidTr="00811E78">
        <w:trPr>
          <w:trHeight w:val="382"/>
        </w:trPr>
        <w:tc>
          <w:tcPr>
            <w:tcW w:w="3515" w:type="dxa"/>
            <w:shd w:val="clear" w:color="auto" w:fill="auto"/>
          </w:tcPr>
          <w:p w:rsidR="007A6CFB" w:rsidRPr="00811E78" w:rsidRDefault="00C949AC" w:rsidP="00C949AC">
            <w:pPr>
              <w:tabs>
                <w:tab w:val="left" w:pos="566"/>
              </w:tabs>
              <w:spacing w:before="40" w:after="40" w:line="240" w:lineRule="auto"/>
              <w:rPr>
                <w:rFonts w:ascii="Times New Roman" w:eastAsia="Times New Roman" w:hAnsi="Times New Roman" w:cs="Times New Roman"/>
                <w:b/>
                <w:lang w:val="fr-FR" w:eastAsia="tr-TR"/>
              </w:rPr>
            </w:pPr>
            <w:r w:rsidRPr="00811E78">
              <w:rPr>
                <w:rFonts w:ascii="Times New Roman" w:eastAsia="Times New Roman" w:hAnsi="Times New Roman" w:cs="Times New Roman"/>
                <w:b/>
                <w:lang w:val="fr-FR" w:eastAsia="tr-TR"/>
              </w:rPr>
              <w:t xml:space="preserve">Kabul </w:t>
            </w:r>
            <w:proofErr w:type="spellStart"/>
            <w:r w:rsidRPr="00811E78">
              <w:rPr>
                <w:rFonts w:ascii="Times New Roman" w:eastAsia="Times New Roman" w:hAnsi="Times New Roman" w:cs="Times New Roman"/>
                <w:b/>
                <w:lang w:val="fr-FR" w:eastAsia="tr-TR"/>
              </w:rPr>
              <w:t>Edilen</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Tez</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Konu</w:t>
            </w:r>
            <w:proofErr w:type="spellEnd"/>
            <w:r w:rsidRPr="00811E78">
              <w:rPr>
                <w:rFonts w:ascii="Times New Roman" w:eastAsia="Times New Roman" w:hAnsi="Times New Roman" w:cs="Times New Roman"/>
                <w:b/>
                <w:lang w:val="fr-FR" w:eastAsia="tr-TR"/>
              </w:rPr>
              <w:t xml:space="preserve"> </w:t>
            </w:r>
            <w:proofErr w:type="spellStart"/>
            <w:r w:rsidRPr="00811E78">
              <w:rPr>
                <w:rFonts w:ascii="Times New Roman" w:eastAsia="Times New Roman" w:hAnsi="Times New Roman" w:cs="Times New Roman"/>
                <w:b/>
                <w:lang w:val="fr-FR" w:eastAsia="tr-TR"/>
              </w:rPr>
              <w:t>Önerisi</w:t>
            </w:r>
            <w:proofErr w:type="spellEnd"/>
            <w:r w:rsidRPr="00811E78">
              <w:rPr>
                <w:rFonts w:ascii="Times New Roman" w:eastAsia="Times New Roman" w:hAnsi="Times New Roman" w:cs="Times New Roman"/>
                <w:b/>
                <w:lang w:val="fr-FR" w:eastAsia="tr-TR"/>
              </w:rPr>
              <w:t xml:space="preserve"> </w:t>
            </w:r>
          </w:p>
        </w:tc>
        <w:tc>
          <w:tcPr>
            <w:tcW w:w="6833" w:type="dxa"/>
            <w:gridSpan w:val="5"/>
            <w:shd w:val="clear" w:color="auto" w:fill="auto"/>
          </w:tcPr>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p w:rsidR="007A6CFB" w:rsidRPr="00811E78" w:rsidRDefault="007A6CFB" w:rsidP="003F60DA">
            <w:pPr>
              <w:tabs>
                <w:tab w:val="left" w:pos="566"/>
              </w:tabs>
              <w:spacing w:before="40" w:after="40" w:line="240" w:lineRule="auto"/>
              <w:rPr>
                <w:rFonts w:ascii="Times New Roman" w:eastAsia="Times New Roman" w:hAnsi="Times New Roman" w:cs="Times New Roman"/>
                <w:b/>
                <w:lang w:eastAsia="tr-TR"/>
              </w:rPr>
            </w:pPr>
          </w:p>
        </w:tc>
      </w:tr>
    </w:tbl>
    <w:p w:rsidR="007A6CFB" w:rsidRPr="00811E78" w:rsidRDefault="007A6CFB" w:rsidP="007A6CFB">
      <w:pPr>
        <w:spacing w:before="120" w:after="120" w:line="360" w:lineRule="auto"/>
        <w:ind w:left="-567" w:right="-425"/>
        <w:jc w:val="center"/>
        <w:rPr>
          <w:rFonts w:ascii="Times New Roman" w:eastAsia="Times New Roman" w:hAnsi="Times New Roman" w:cs="Times New Roman"/>
          <w:b/>
          <w:sz w:val="24"/>
          <w:szCs w:val="24"/>
          <w:lang w:eastAsia="tr-TR"/>
        </w:rPr>
      </w:pPr>
      <w:r w:rsidRPr="00104D83">
        <w:rPr>
          <w:rFonts w:ascii="Book Antiqua" w:eastAsia="Times New Roman" w:hAnsi="Book Antiqua" w:cs="Times New Roman"/>
          <w:b/>
          <w:lang w:eastAsia="tr-TR"/>
        </w:rPr>
        <w:tab/>
      </w:r>
      <w:r w:rsidRPr="00811E78">
        <w:rPr>
          <w:rFonts w:ascii="Times New Roman" w:eastAsia="Times New Roman" w:hAnsi="Times New Roman" w:cs="Times New Roman"/>
          <w:b/>
          <w:sz w:val="24"/>
          <w:szCs w:val="24"/>
          <w:lang w:eastAsia="tr-TR"/>
        </w:rPr>
        <w:t>SÖZLÜ SAVUNMA TUTANAĞI</w:t>
      </w:r>
    </w:p>
    <w:p w:rsidR="007A6CFB" w:rsidRPr="00811E78" w:rsidRDefault="007A6CFB" w:rsidP="007A6CFB">
      <w:pPr>
        <w:tabs>
          <w:tab w:val="left" w:pos="858"/>
        </w:tabs>
        <w:spacing w:before="120" w:after="120" w:line="360" w:lineRule="auto"/>
        <w:ind w:right="-1"/>
        <w:jc w:val="both"/>
        <w:rPr>
          <w:rFonts w:ascii="Times New Roman" w:eastAsia="Times New Roman" w:hAnsi="Times New Roman" w:cs="Times New Roman"/>
          <w:lang w:eastAsia="tr-TR"/>
        </w:rPr>
      </w:pPr>
      <w:r w:rsidRPr="00811E78">
        <w:rPr>
          <w:rFonts w:ascii="Times New Roman" w:eastAsia="Times New Roman" w:hAnsi="Times New Roman" w:cs="Times New Roman"/>
          <w:lang w:eastAsia="tr-TR"/>
        </w:rPr>
        <w:t xml:space="preserve">                  Jürimiz   /   / 20</w:t>
      </w:r>
      <w:r w:rsidR="00811E78" w:rsidRPr="00811E78">
        <w:rPr>
          <w:rFonts w:ascii="Times New Roman" w:eastAsia="Times New Roman" w:hAnsi="Times New Roman" w:cs="Times New Roman"/>
          <w:lang w:eastAsia="tr-TR"/>
        </w:rPr>
        <w:t>2</w:t>
      </w:r>
      <w:proofErr w:type="gramStart"/>
      <w:r w:rsidRPr="00811E78">
        <w:rPr>
          <w:rFonts w:ascii="Times New Roman" w:eastAsia="Times New Roman" w:hAnsi="Times New Roman" w:cs="Times New Roman"/>
          <w:lang w:eastAsia="tr-TR"/>
        </w:rPr>
        <w:t>..</w:t>
      </w:r>
      <w:proofErr w:type="gramEnd"/>
      <w:r w:rsidRPr="00811E78">
        <w:rPr>
          <w:rFonts w:ascii="Times New Roman" w:eastAsia="Times New Roman" w:hAnsi="Times New Roman" w:cs="Times New Roman"/>
          <w:lang w:eastAsia="tr-TR"/>
        </w:rPr>
        <w:t xml:space="preserve"> tarihinde, saat …… </w:t>
      </w:r>
      <w:proofErr w:type="gramStart"/>
      <w:r w:rsidRPr="00811E78">
        <w:rPr>
          <w:rFonts w:ascii="Times New Roman" w:eastAsia="Times New Roman" w:hAnsi="Times New Roman" w:cs="Times New Roman"/>
          <w:lang w:eastAsia="tr-TR"/>
        </w:rPr>
        <w:t>toplanmış</w:t>
      </w:r>
      <w:proofErr w:type="gramEnd"/>
      <w:r w:rsidRPr="00811E78">
        <w:rPr>
          <w:rFonts w:ascii="Times New Roman" w:eastAsia="Times New Roman" w:hAnsi="Times New Roman" w:cs="Times New Roman"/>
          <w:lang w:eastAsia="tr-TR"/>
        </w:rPr>
        <w:t xml:space="preserve"> olup, yukarıda adı geçen öğrencinin tez konusu önerisini incelemiş ve yapılan sözlü sınav sonunda aşağıdaki kararı vermiştir.</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 xml:space="preserve">Kabul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00811E78"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 xml:space="preserve">Düzeltme*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00811E78"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r>
      <w:proofErr w:type="spellStart"/>
      <w:r w:rsidRPr="00811E78">
        <w:rPr>
          <w:rFonts w:ascii="Times New Roman" w:eastAsia="Times New Roman" w:hAnsi="Times New Roman" w:cs="Times New Roman"/>
          <w:lang w:eastAsia="tr-TR"/>
        </w:rPr>
        <w:t>Red</w:t>
      </w:r>
      <w:proofErr w:type="spellEnd"/>
      <w:r w:rsidRPr="00811E78">
        <w:rPr>
          <w:rFonts w:ascii="Times New Roman" w:eastAsia="Times New Roman" w:hAnsi="Times New Roman" w:cs="Times New Roman"/>
          <w:lang w:eastAsia="tr-TR"/>
        </w:rPr>
        <w:t xml:space="preserve">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Oybirliği     </w:t>
      </w:r>
      <w:r w:rsidR="00104D83"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t xml:space="preserve">    </w:t>
      </w: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 xml:space="preserve"> Oyçokluğu</w:t>
      </w:r>
    </w:p>
    <w:p w:rsidR="007A6CFB" w:rsidRPr="00811E78" w:rsidRDefault="007A6CFB" w:rsidP="007A6CFB">
      <w:pPr>
        <w:spacing w:after="0" w:line="276" w:lineRule="auto"/>
        <w:ind w:right="-428"/>
        <w:rPr>
          <w:rFonts w:ascii="Times New Roman" w:eastAsia="Times New Roman" w:hAnsi="Times New Roman" w:cs="Times New Roman"/>
          <w:lang w:eastAsia="tr-TR"/>
        </w:rPr>
      </w:pPr>
      <w:r w:rsidRPr="00811E78">
        <w:rPr>
          <w:rFonts w:ascii="Times New Roman" w:eastAsia="Times New Roman" w:hAnsi="Times New Roman" w:cs="Times New Roman"/>
          <w:lang w:eastAsia="tr-TR"/>
        </w:rPr>
        <w:fldChar w:fldCharType="begin">
          <w:ffData>
            <w:name w:val="Check2"/>
            <w:enabled/>
            <w:calcOnExit w:val="0"/>
            <w:checkBox>
              <w:sizeAuto/>
              <w:default w:val="0"/>
            </w:checkBox>
          </w:ffData>
        </w:fldChar>
      </w:r>
      <w:r w:rsidRPr="00811E78">
        <w:rPr>
          <w:rFonts w:ascii="Times New Roman" w:eastAsia="Times New Roman" w:hAnsi="Times New Roman" w:cs="Times New Roman"/>
          <w:lang w:eastAsia="tr-TR"/>
        </w:rPr>
        <w:instrText xml:space="preserve"> FORMCHECKBOX </w:instrText>
      </w:r>
      <w:r w:rsidR="001E2FA7">
        <w:rPr>
          <w:rFonts w:ascii="Times New Roman" w:eastAsia="Times New Roman" w:hAnsi="Times New Roman" w:cs="Times New Roman"/>
          <w:lang w:eastAsia="tr-TR"/>
        </w:rPr>
      </w:r>
      <w:r w:rsidR="001E2FA7">
        <w:rPr>
          <w:rFonts w:ascii="Times New Roman" w:eastAsia="Times New Roman" w:hAnsi="Times New Roman" w:cs="Times New Roman"/>
          <w:lang w:eastAsia="tr-TR"/>
        </w:rPr>
        <w:fldChar w:fldCharType="separate"/>
      </w:r>
      <w:r w:rsidRPr="00811E78">
        <w:rPr>
          <w:rFonts w:ascii="Times New Roman" w:eastAsia="Times New Roman" w:hAnsi="Times New Roman" w:cs="Times New Roman"/>
          <w:lang w:eastAsia="tr-TR"/>
        </w:rPr>
        <w:fldChar w:fldCharType="end"/>
      </w:r>
      <w:r w:rsidRPr="00811E78">
        <w:rPr>
          <w:rFonts w:ascii="Times New Roman" w:eastAsia="Times New Roman" w:hAnsi="Times New Roman" w:cs="Times New Roman"/>
          <w:lang w:eastAsia="tr-TR"/>
        </w:rPr>
        <w:tab/>
        <w:t>Başarısız (Öğrenci Tez Konu Önerisi Savunma Sınavına Girmedi).</w:t>
      </w:r>
    </w:p>
    <w:p w:rsidR="007A6CFB" w:rsidRPr="00811E78" w:rsidRDefault="007A6CFB" w:rsidP="007A6CFB">
      <w:pPr>
        <w:spacing w:after="0" w:line="276" w:lineRule="auto"/>
        <w:ind w:right="-428"/>
        <w:rPr>
          <w:rFonts w:ascii="Times New Roman" w:eastAsia="Times New Roman" w:hAnsi="Times New Roman" w:cs="Times New Roman"/>
          <w:lang w:eastAsia="tr-TR"/>
        </w:rPr>
      </w:pPr>
    </w:p>
    <w:p w:rsidR="007A6CFB" w:rsidRPr="00811E78" w:rsidRDefault="007A6CFB" w:rsidP="007A6CFB">
      <w:pPr>
        <w:spacing w:after="0" w:line="240" w:lineRule="auto"/>
        <w:jc w:val="center"/>
        <w:rPr>
          <w:rFonts w:ascii="Times New Roman" w:eastAsia="Times New Roman" w:hAnsi="Times New Roman" w:cs="Times New Roman"/>
          <w:b/>
          <w:lang w:eastAsia="tr-TR"/>
        </w:rPr>
      </w:pPr>
    </w:p>
    <w:p w:rsidR="007A6CFB" w:rsidRPr="00811E78" w:rsidRDefault="007A6CFB" w:rsidP="007A6CFB">
      <w:pPr>
        <w:spacing w:after="0" w:line="240" w:lineRule="auto"/>
        <w:jc w:val="center"/>
        <w:rPr>
          <w:rFonts w:ascii="Times New Roman" w:eastAsia="Times New Roman" w:hAnsi="Times New Roman" w:cs="Times New Roman"/>
          <w:b/>
          <w:lang w:eastAsia="tr-TR"/>
        </w:rPr>
      </w:pPr>
    </w:p>
    <w:p w:rsidR="007A6CFB" w:rsidRPr="00811E78" w:rsidRDefault="007A6CFB" w:rsidP="007A6CFB">
      <w:pPr>
        <w:autoSpaceDE w:val="0"/>
        <w:autoSpaceDN w:val="0"/>
        <w:adjustRightInd w:val="0"/>
        <w:spacing w:after="0" w:line="240" w:lineRule="auto"/>
        <w:ind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 xml:space="preserve">       Danışman</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Üye</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proofErr w:type="spellStart"/>
      <w:r w:rsidRPr="00811E78">
        <w:rPr>
          <w:rFonts w:ascii="Times New Roman" w:eastAsia="ヒラギノ明朝 Pro W3" w:hAnsi="Times New Roman" w:cs="Times New Roman"/>
          <w:b/>
          <w:color w:val="000000"/>
          <w:sz w:val="20"/>
          <w:szCs w:val="20"/>
          <w:lang w:eastAsia="tr-TR"/>
        </w:rPr>
        <w:t>Üye</w:t>
      </w:r>
      <w:proofErr w:type="spellEnd"/>
    </w:p>
    <w:p w:rsidR="007A6CFB" w:rsidRPr="00811E78" w:rsidRDefault="007A6CFB" w:rsidP="007A6CFB">
      <w:pPr>
        <w:autoSpaceDE w:val="0"/>
        <w:autoSpaceDN w:val="0"/>
        <w:adjustRightInd w:val="0"/>
        <w:spacing w:after="0" w:line="240" w:lineRule="auto"/>
        <w:ind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Unvan Adı Soyadı</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Unvan Adı Soyadı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Unvan Adı Soyadı</w:t>
      </w:r>
    </w:p>
    <w:p w:rsidR="007A6CFB" w:rsidRPr="00811E78" w:rsidRDefault="007A6CFB" w:rsidP="007A6CFB">
      <w:pPr>
        <w:autoSpaceDE w:val="0"/>
        <w:autoSpaceDN w:val="0"/>
        <w:adjustRightInd w:val="0"/>
        <w:spacing w:after="0" w:line="240" w:lineRule="auto"/>
        <w:ind w:left="-567"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ab/>
        <w:t xml:space="preserve">          (İmza)</w:t>
      </w:r>
      <w:r w:rsidRPr="00811E78">
        <w:rPr>
          <w:rFonts w:ascii="Times New Roman" w:eastAsia="ヒラギノ明朝 Pro W3" w:hAnsi="Times New Roman" w:cs="Times New Roman"/>
          <w:b/>
          <w:color w:val="000000"/>
          <w:sz w:val="20"/>
          <w:szCs w:val="20"/>
          <w:lang w:eastAsia="tr-TR"/>
        </w:rPr>
        <w:tab/>
        <w:t xml:space="preserve">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(İmza) </w:t>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(İmza)</w:t>
      </w:r>
      <w:r w:rsidRPr="00811E78">
        <w:rPr>
          <w:rFonts w:ascii="Times New Roman" w:eastAsia="ヒラギノ明朝 Pro W3" w:hAnsi="Times New Roman" w:cs="Times New Roman"/>
          <w:b/>
          <w:color w:val="000000"/>
          <w:sz w:val="20"/>
          <w:szCs w:val="20"/>
          <w:lang w:eastAsia="tr-TR"/>
        </w:rPr>
        <w:tab/>
      </w:r>
    </w:p>
    <w:p w:rsidR="007A6CFB" w:rsidRPr="00811E78" w:rsidRDefault="007A6CFB" w:rsidP="007A6CFB">
      <w:pPr>
        <w:autoSpaceDE w:val="0"/>
        <w:autoSpaceDN w:val="0"/>
        <w:adjustRightInd w:val="0"/>
        <w:spacing w:after="0" w:line="240" w:lineRule="auto"/>
        <w:ind w:left="-567" w:right="-567"/>
        <w:rPr>
          <w:rFonts w:ascii="Times New Roman" w:eastAsia="ヒラギノ明朝 Pro W3" w:hAnsi="Times New Roman" w:cs="Times New Roman"/>
          <w:b/>
          <w:color w:val="000000"/>
          <w:sz w:val="20"/>
          <w:szCs w:val="20"/>
          <w:lang w:eastAsia="tr-TR"/>
        </w:rPr>
      </w:pP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r>
      <w:r w:rsidRPr="00811E78">
        <w:rPr>
          <w:rFonts w:ascii="Times New Roman" w:eastAsia="ヒラギノ明朝 Pro W3" w:hAnsi="Times New Roman" w:cs="Times New Roman"/>
          <w:b/>
          <w:color w:val="000000"/>
          <w:sz w:val="20"/>
          <w:szCs w:val="20"/>
          <w:lang w:eastAsia="tr-TR"/>
        </w:rPr>
        <w:tab/>
        <w:t xml:space="preserve">     </w:t>
      </w:r>
    </w:p>
    <w:p w:rsidR="007A6CFB" w:rsidRPr="00811E78" w:rsidRDefault="007A6CFB"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7A6CFB">
      <w:pPr>
        <w:autoSpaceDE w:val="0"/>
        <w:autoSpaceDN w:val="0"/>
        <w:adjustRightInd w:val="0"/>
        <w:spacing w:after="0" w:line="240" w:lineRule="auto"/>
        <w:ind w:left="2265" w:right="-567" w:firstLine="567"/>
        <w:rPr>
          <w:rFonts w:ascii="Times New Roman" w:eastAsia="ヒラギノ明朝 Pro W3" w:hAnsi="Times New Roman" w:cs="Times New Roman"/>
          <w:b/>
          <w:color w:val="000000"/>
          <w:sz w:val="20"/>
          <w:szCs w:val="20"/>
          <w:lang w:eastAsia="tr-TR"/>
        </w:rPr>
      </w:pPr>
    </w:p>
    <w:p w:rsidR="00104D83" w:rsidRPr="00811E78" w:rsidRDefault="00104D83" w:rsidP="00104D83">
      <w:pPr>
        <w:pStyle w:val="ListeParagraf"/>
        <w:numPr>
          <w:ilvl w:val="0"/>
          <w:numId w:val="3"/>
        </w:numPr>
        <w:autoSpaceDE w:val="0"/>
        <w:autoSpaceDN w:val="0"/>
        <w:adjustRightInd w:val="0"/>
        <w:spacing w:after="0" w:line="240" w:lineRule="auto"/>
        <w:ind w:right="-567"/>
        <w:jc w:val="both"/>
        <w:rPr>
          <w:rFonts w:ascii="Times New Roman" w:eastAsia="ヒラギノ明朝 Pro W3" w:hAnsi="Times New Roman" w:cs="Times New Roman"/>
          <w:color w:val="000000"/>
          <w:sz w:val="20"/>
          <w:szCs w:val="20"/>
          <w:lang w:eastAsia="tr-TR"/>
        </w:rPr>
      </w:pPr>
      <w:r w:rsidRPr="00811E78">
        <w:rPr>
          <w:rFonts w:ascii="Times New Roman" w:eastAsia="ヒラギノ明朝 Pro W3" w:hAnsi="Times New Roman" w:cs="Times New Roman"/>
          <w:color w:val="000000"/>
          <w:sz w:val="20"/>
          <w:szCs w:val="20"/>
          <w:lang w:eastAsia="tr-TR"/>
        </w:rPr>
        <w:t>Tez Öneri formu eklenmelidir.</w:t>
      </w:r>
    </w:p>
    <w:p w:rsidR="00104D83" w:rsidRPr="00811E78" w:rsidRDefault="00104D83" w:rsidP="00104D83">
      <w:pPr>
        <w:pStyle w:val="ListeParagraf"/>
        <w:numPr>
          <w:ilvl w:val="0"/>
          <w:numId w:val="3"/>
        </w:numPr>
        <w:spacing w:after="0" w:line="240" w:lineRule="auto"/>
        <w:ind w:right="-1"/>
        <w:jc w:val="both"/>
        <w:rPr>
          <w:rFonts w:ascii="Times New Roman" w:eastAsia="Times New Roman" w:hAnsi="Times New Roman" w:cs="Times New Roman"/>
          <w:sz w:val="20"/>
          <w:szCs w:val="20"/>
          <w:lang w:eastAsia="tr-TR"/>
        </w:rPr>
      </w:pPr>
      <w:r w:rsidRPr="00811E78">
        <w:rPr>
          <w:rFonts w:ascii="Times New Roman" w:eastAsia="Times New Roman" w:hAnsi="Times New Roman" w:cs="Times New Roman"/>
          <w:sz w:val="20"/>
          <w:szCs w:val="20"/>
          <w:lang w:eastAsia="tr-TR"/>
        </w:rPr>
        <w:t>*Düzeltme alan veya başarısız olan öğrenciler için tez izleme komitesi üyelerinin bireysel raporları gerekçeleriyle bu tutanağa eklenmelidir. Düzeltme için öğrenciye bir ay süre verilir.</w:t>
      </w:r>
    </w:p>
    <w:p w:rsidR="00104D83" w:rsidRDefault="00104D83"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p>
    <w:p w:rsidR="00104D83" w:rsidRDefault="00104D83"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p>
    <w:p w:rsidR="007A6CFB" w:rsidRPr="00104D83" w:rsidRDefault="007A6CFB" w:rsidP="00104D83">
      <w:pPr>
        <w:autoSpaceDE w:val="0"/>
        <w:autoSpaceDN w:val="0"/>
        <w:adjustRightInd w:val="0"/>
        <w:spacing w:after="0" w:line="240" w:lineRule="auto"/>
        <w:ind w:right="-567"/>
        <w:jc w:val="both"/>
        <w:rPr>
          <w:rFonts w:ascii="Book Antiqua" w:eastAsia="ヒラギノ明朝 Pro W3" w:hAnsi="Book Antiqua" w:cs="Times New Roman"/>
          <w:b/>
          <w:color w:val="000000"/>
          <w:sz w:val="20"/>
          <w:szCs w:val="20"/>
          <w:lang w:eastAsia="tr-TR"/>
        </w:rPr>
      </w:pPr>
      <w:r w:rsidRPr="00104D83">
        <w:rPr>
          <w:rFonts w:ascii="Book Antiqua" w:eastAsia="ヒラギノ明朝 Pro W3" w:hAnsi="Book Antiqua" w:cs="Times New Roman"/>
          <w:b/>
          <w:color w:val="000000"/>
          <w:sz w:val="20"/>
          <w:szCs w:val="20"/>
          <w:lang w:eastAsia="tr-TR"/>
        </w:rPr>
        <w:tab/>
      </w: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Default="00811E78" w:rsidP="00811E78">
      <w:pPr>
        <w:spacing w:after="0" w:line="240" w:lineRule="auto"/>
        <w:ind w:firstLine="567"/>
        <w:jc w:val="both"/>
        <w:rPr>
          <w:rFonts w:ascii="Book Antiqua" w:hAnsi="Book Antiqua"/>
          <w:b/>
          <w:sz w:val="20"/>
          <w:szCs w:val="20"/>
        </w:rPr>
      </w:pPr>
    </w:p>
    <w:p w:rsidR="00811E78" w:rsidRPr="00811E78" w:rsidRDefault="00811E78" w:rsidP="00811E78">
      <w:pPr>
        <w:spacing w:after="0" w:line="240" w:lineRule="auto"/>
        <w:ind w:firstLine="567"/>
        <w:jc w:val="both"/>
        <w:rPr>
          <w:rFonts w:ascii="Times New Roman" w:eastAsia="Times New Roman" w:hAnsi="Times New Roman" w:cs="Times New Roman"/>
          <w:b/>
          <w:bCs/>
          <w:color w:val="000000"/>
          <w:lang w:eastAsia="tr-TR"/>
        </w:rPr>
      </w:pPr>
      <w:r w:rsidRPr="00811E78">
        <w:rPr>
          <w:rFonts w:ascii="Times New Roman" w:eastAsia="Times New Roman" w:hAnsi="Times New Roman" w:cs="Times New Roman"/>
          <w:b/>
          <w:bCs/>
          <w:color w:val="000000"/>
          <w:lang w:eastAsia="tr-TR"/>
        </w:rPr>
        <w:t>Muş Alparslan Üniversitesi Lisansüstü Eğitim ve Öğretim Yönetmeliği</w:t>
      </w:r>
    </w:p>
    <w:p w:rsidR="00811E78" w:rsidRPr="00811E78" w:rsidRDefault="00811E78" w:rsidP="00811E78">
      <w:pPr>
        <w:spacing w:after="120" w:line="276" w:lineRule="auto"/>
        <w:ind w:firstLine="567"/>
        <w:rPr>
          <w:rFonts w:ascii="Times New Roman" w:hAnsi="Times New Roman" w:cs="Times New Roman"/>
          <w:b/>
        </w:rPr>
      </w:pPr>
      <w:r w:rsidRPr="00811E78">
        <w:rPr>
          <w:rFonts w:ascii="Times New Roman" w:hAnsi="Times New Roman" w:cs="Times New Roman"/>
          <w:b/>
        </w:rPr>
        <w:t xml:space="preserve">Tez önerisi savunması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MADDE 41 –(1)</w:t>
      </w:r>
      <w:r w:rsidRPr="00811E78">
        <w:rPr>
          <w:rFonts w:ascii="Times New Roman" w:hAnsi="Times New Roman" w:cs="Times New Roman"/>
        </w:rPr>
        <w:t xml:space="preserve"> Doktora yeterlik sınavını başarı ile tamamlayan öğrenci; en geç altı ay içinde, yapacağı araştırmanın konusunu, amacını, yöntemini ve çalışma planını kapsayan tez önerisini bir rapor halinde ilgili enstitüye teslim eder. Enstitü, savunmanın yapılacağı tarihi belirler ve savunma tarihinden en az on beş gün önce doktora öğrencisinin tez öneri raporunu tez izleme komitesi üyelerine dağıtır.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(2)</w:t>
      </w:r>
      <w:r w:rsidRPr="00811E78">
        <w:rPr>
          <w:rFonts w:ascii="Times New Roman" w:hAnsi="Times New Roman" w:cs="Times New Roman"/>
        </w:rPr>
        <w:t xml:space="preserve"> Öğrenci; belirtilen tarihte tez önerisini, tez izleme komitesi önünde sözlü olarak savunur.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(3)</w:t>
      </w:r>
      <w:r w:rsidRPr="00811E78">
        <w:rPr>
          <w:rFonts w:ascii="Times New Roman" w:hAnsi="Times New Roman" w:cs="Times New Roman"/>
        </w:rPr>
        <w:t xml:space="preserve"> Tez izleme komitesi, öğrencinin sunduğu tez önerisinin kabul veya reddine salt çoğunlukla karar verir. Bu karar; anabilim dalı başkanlığınca, tez önerisi savunmasını izleyen üç gün içinde ilgili enstitüye tutanakla bildirilir.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(4) (</w:t>
      </w:r>
      <w:proofErr w:type="gramStart"/>
      <w:r w:rsidRPr="00811E78">
        <w:rPr>
          <w:rFonts w:ascii="Times New Roman" w:hAnsi="Times New Roman" w:cs="Times New Roman"/>
          <w:b/>
        </w:rPr>
        <w:t>Değişik:RG</w:t>
      </w:r>
      <w:proofErr w:type="gramEnd"/>
      <w:r w:rsidRPr="00811E78">
        <w:rPr>
          <w:rFonts w:ascii="Times New Roman" w:hAnsi="Times New Roman" w:cs="Times New Roman"/>
          <w:b/>
        </w:rPr>
        <w:t>-9/5/2017-30061)</w:t>
      </w:r>
      <w:r w:rsidRPr="00811E78">
        <w:rPr>
          <w:rFonts w:ascii="Times New Roman" w:hAnsi="Times New Roman" w:cs="Times New Roman"/>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(5) (</w:t>
      </w:r>
      <w:proofErr w:type="gramStart"/>
      <w:r w:rsidRPr="00811E78">
        <w:rPr>
          <w:rFonts w:ascii="Times New Roman" w:hAnsi="Times New Roman" w:cs="Times New Roman"/>
          <w:b/>
        </w:rPr>
        <w:t>Değişik:RG</w:t>
      </w:r>
      <w:proofErr w:type="gramEnd"/>
      <w:r w:rsidRPr="00811E78">
        <w:rPr>
          <w:rFonts w:ascii="Times New Roman" w:hAnsi="Times New Roman" w:cs="Times New Roman"/>
          <w:b/>
        </w:rPr>
        <w:t>-9/5/2017-30061)</w:t>
      </w:r>
      <w:r w:rsidRPr="00811E78">
        <w:rPr>
          <w:rFonts w:ascii="Times New Roman" w:hAnsi="Times New Roman" w:cs="Times New Roman"/>
        </w:rPr>
        <w:t xml:space="preserve">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p>
    <w:p w:rsidR="00811E78" w:rsidRPr="00811E78" w:rsidRDefault="00811E78" w:rsidP="00811E78">
      <w:pPr>
        <w:spacing w:after="120" w:line="276" w:lineRule="auto"/>
        <w:ind w:firstLine="567"/>
        <w:jc w:val="both"/>
        <w:rPr>
          <w:rFonts w:ascii="Times New Roman" w:hAnsi="Times New Roman" w:cs="Times New Roman"/>
        </w:rPr>
      </w:pPr>
      <w:r w:rsidRPr="00811E78">
        <w:rPr>
          <w:rFonts w:ascii="Times New Roman" w:hAnsi="Times New Roman" w:cs="Times New Roman"/>
          <w:b/>
        </w:rPr>
        <w:t>(6)</w:t>
      </w:r>
      <w:r w:rsidRPr="00811E78">
        <w:rPr>
          <w:rFonts w:ascii="Times New Roman" w:hAnsi="Times New Roman" w:cs="Times New Roman"/>
        </w:rPr>
        <w:t xml:space="preserve"> Tez önerisi kabul edilen bir öğrenci, tez konusunu değiştirmek istemesi halinde; öğrenci danışmanının da gerekçeli raporu ile ilk tez önerisinin kabul edilmiş olduğu tarihten itibaren, en geç bir yıllık süre içerisinde yeni tez konusunu ilgili enstitüye bildirir. Öğrencinin yeni tez önerisi bu maddede belirtilen usul ve esaslara göre sonuçlandırılır. Bir öğrenci tez hazırlama süresi içinde ancak bir defa tez konusunu değiştirme önerisinde bulunabilir.</w:t>
      </w:r>
    </w:p>
    <w:p w:rsidR="00104D83" w:rsidRPr="00104D83" w:rsidRDefault="00104D83">
      <w:pPr>
        <w:jc w:val="both"/>
        <w:rPr>
          <w:rFonts w:ascii="Book Antiqua" w:hAnsi="Book Antiqua"/>
        </w:rPr>
      </w:pPr>
    </w:p>
    <w:sectPr w:rsidR="00104D83" w:rsidRPr="00104D83" w:rsidSect="00FA39FC">
      <w:headerReference w:type="even" r:id="rId9"/>
      <w:headerReference w:type="default" r:id="rId10"/>
      <w:footerReference w:type="default" r:id="rId11"/>
      <w:headerReference w:type="first" r:id="rId12"/>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FA7" w:rsidRDefault="001E2FA7" w:rsidP="005E4938">
      <w:pPr>
        <w:spacing w:after="0" w:line="240" w:lineRule="auto"/>
      </w:pPr>
      <w:r>
        <w:separator/>
      </w:r>
    </w:p>
  </w:endnote>
  <w:endnote w:type="continuationSeparator" w:id="0">
    <w:p w:rsidR="001E2FA7" w:rsidRDefault="001E2FA7"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Pr="00FC7249" w:rsidRDefault="008A2D07" w:rsidP="00FC7249">
    <w:pPr>
      <w:spacing w:after="0" w:line="240" w:lineRule="auto"/>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FA7" w:rsidRDefault="001E2FA7" w:rsidP="005E4938">
      <w:pPr>
        <w:spacing w:after="0" w:line="240" w:lineRule="auto"/>
      </w:pPr>
      <w:r>
        <w:separator/>
      </w:r>
    </w:p>
  </w:footnote>
  <w:footnote w:type="continuationSeparator" w:id="0">
    <w:p w:rsidR="001E2FA7" w:rsidRDefault="001E2FA7" w:rsidP="005E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1E2F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78" w:rsidRPr="00811E78" w:rsidRDefault="00A24874" w:rsidP="00811E78">
    <w:pPr>
      <w:tabs>
        <w:tab w:val="center" w:pos="4536"/>
        <w:tab w:val="right" w:pos="9072"/>
      </w:tabs>
      <w:spacing w:after="0" w:line="240" w:lineRule="auto"/>
      <w:jc w:val="center"/>
      <w:rPr>
        <w:rFonts w:ascii="Times New Roman" w:hAnsi="Times New Roman" w:cs="Times New Roman"/>
        <w:b/>
        <w:sz w:val="24"/>
        <w:szCs w:val="24"/>
      </w:rPr>
    </w:pPr>
    <w:r>
      <w:rPr>
        <w:noProof/>
        <w:lang w:eastAsia="tr-TR"/>
      </w:rPr>
      <w:drawing>
        <wp:anchor distT="0" distB="0" distL="114300" distR="114300" simplePos="0" relativeHeight="251660288" behindDoc="0" locked="0" layoutInCell="1" allowOverlap="1" wp14:anchorId="3A3CAF3B" wp14:editId="451B403A">
          <wp:simplePos x="0" y="0"/>
          <wp:positionH relativeFrom="margin">
            <wp:posOffset>245110</wp:posOffset>
          </wp:positionH>
          <wp:positionV relativeFrom="margin">
            <wp:posOffset>-892175</wp:posOffset>
          </wp:positionV>
          <wp:extent cx="590550" cy="575945"/>
          <wp:effectExtent l="0" t="0" r="0" b="0"/>
          <wp:wrapSquare wrapText="bothSides"/>
          <wp:docPr id="2" name="Resim 2"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E78" w:rsidRPr="00811E78">
      <w:rPr>
        <w:rFonts w:ascii="Times New Roman" w:hAnsi="Times New Roman" w:cs="Times New Roman"/>
        <w:b/>
        <w:sz w:val="24"/>
        <w:szCs w:val="24"/>
      </w:rPr>
      <w:t>T.C.</w:t>
    </w:r>
  </w:p>
  <w:p w:rsidR="00811E78" w:rsidRPr="00811E78" w:rsidRDefault="00811E78" w:rsidP="00811E78">
    <w:pPr>
      <w:tabs>
        <w:tab w:val="center" w:pos="4536"/>
        <w:tab w:val="right" w:pos="9072"/>
      </w:tabs>
      <w:spacing w:after="0" w:line="240" w:lineRule="auto"/>
      <w:jc w:val="center"/>
      <w:rPr>
        <w:rFonts w:ascii="Times New Roman" w:hAnsi="Times New Roman" w:cs="Times New Roman"/>
        <w:b/>
        <w:i/>
        <w:color w:val="000000"/>
        <w:sz w:val="24"/>
        <w:szCs w:val="24"/>
      </w:rPr>
    </w:pPr>
    <w:r w:rsidRPr="00811E78">
      <w:rPr>
        <w:rFonts w:ascii="Times New Roman" w:hAnsi="Times New Roman" w:cs="Times New Roman"/>
        <w:b/>
        <w:sz w:val="24"/>
        <w:szCs w:val="24"/>
      </w:rPr>
      <w:t xml:space="preserve">MUŞ ALPARSLAN ÜNİVERSİTESİ </w:t>
    </w:r>
  </w:p>
  <w:p w:rsidR="00811E78" w:rsidRPr="00811E78" w:rsidRDefault="00811E78" w:rsidP="00811E78">
    <w:pPr>
      <w:tabs>
        <w:tab w:val="left" w:pos="701"/>
        <w:tab w:val="center" w:pos="4536"/>
        <w:tab w:val="center" w:pos="5315"/>
        <w:tab w:val="right" w:pos="9072"/>
      </w:tabs>
      <w:spacing w:after="0" w:line="240" w:lineRule="auto"/>
      <w:rPr>
        <w:rFonts w:ascii="Times New Roman" w:hAnsi="Times New Roman" w:cs="Times New Roman"/>
        <w:sz w:val="24"/>
        <w:szCs w:val="24"/>
      </w:rPr>
    </w:pPr>
    <w:r w:rsidRPr="00811E78">
      <w:rPr>
        <w:rFonts w:ascii="Times New Roman" w:hAnsi="Times New Roman" w:cs="Times New Roman"/>
        <w:b/>
        <w:color w:val="000000"/>
        <w:sz w:val="24"/>
        <w:szCs w:val="24"/>
      </w:rPr>
      <w:tab/>
    </w:r>
    <w:r w:rsidRPr="00811E78">
      <w:rPr>
        <w:rFonts w:ascii="Times New Roman" w:hAnsi="Times New Roman" w:cs="Times New Roman"/>
        <w:b/>
        <w:color w:val="000000"/>
        <w:sz w:val="24"/>
        <w:szCs w:val="24"/>
      </w:rPr>
      <w:tab/>
      <w:t xml:space="preserve">                          </w:t>
    </w:r>
    <w:r w:rsidR="00136B54">
      <w:rPr>
        <w:rFonts w:ascii="Times New Roman" w:hAnsi="Times New Roman" w:cs="Times New Roman"/>
        <w:b/>
        <w:color w:val="000000"/>
        <w:sz w:val="24"/>
        <w:szCs w:val="24"/>
      </w:rPr>
      <w:t>Fen</w:t>
    </w:r>
    <w:r w:rsidRPr="00811E78">
      <w:rPr>
        <w:rFonts w:ascii="Times New Roman" w:hAnsi="Times New Roman" w:cs="Times New Roman"/>
        <w:b/>
        <w:color w:val="000000"/>
        <w:sz w:val="24"/>
        <w:szCs w:val="24"/>
      </w:rPr>
      <w:t xml:space="preserve"> Bilimler</w:t>
    </w:r>
    <w:r w:rsidR="00136B54">
      <w:rPr>
        <w:rFonts w:ascii="Times New Roman" w:hAnsi="Times New Roman" w:cs="Times New Roman"/>
        <w:b/>
        <w:color w:val="000000"/>
        <w:sz w:val="24"/>
        <w:szCs w:val="24"/>
      </w:rPr>
      <w:t>i</w:t>
    </w:r>
    <w:r w:rsidRPr="00811E78">
      <w:rPr>
        <w:rFonts w:ascii="Times New Roman" w:hAnsi="Times New Roman" w:cs="Times New Roman"/>
        <w:b/>
        <w:color w:val="000000"/>
        <w:sz w:val="24"/>
        <w:szCs w:val="24"/>
      </w:rPr>
      <w:t xml:space="preserve"> Enstitüsü </w:t>
    </w:r>
  </w:p>
  <w:p w:rsidR="00811E78" w:rsidRPr="00811E78" w:rsidRDefault="00811E78" w:rsidP="00811E78">
    <w:pPr>
      <w:spacing w:after="200" w:line="276" w:lineRule="auto"/>
      <w:jc w:val="center"/>
      <w:rPr>
        <w:rFonts w:ascii="Times New Roman" w:hAnsi="Times New Roman" w:cs="Times New Roman"/>
        <w:b/>
        <w:sz w:val="24"/>
        <w:szCs w:val="24"/>
      </w:rPr>
    </w:pPr>
    <w:proofErr w:type="gramStart"/>
    <w:r w:rsidRPr="00811E78">
      <w:rPr>
        <w:rFonts w:ascii="Times New Roman" w:hAnsi="Times New Roman" w:cs="Times New Roman"/>
        <w:b/>
        <w:sz w:val="24"/>
        <w:szCs w:val="24"/>
      </w:rPr>
      <w:t>…………….</w:t>
    </w:r>
    <w:proofErr w:type="gramEnd"/>
    <w:r w:rsidRPr="00811E78">
      <w:rPr>
        <w:rFonts w:ascii="Times New Roman" w:hAnsi="Times New Roman" w:cs="Times New Roman"/>
        <w:b/>
        <w:sz w:val="24"/>
        <w:szCs w:val="24"/>
      </w:rPr>
      <w:t xml:space="preserve"> Anabilim Dalı Başkanlığına</w:t>
    </w:r>
  </w:p>
  <w:p w:rsidR="005E4938" w:rsidRPr="00811E78" w:rsidRDefault="00811E78" w:rsidP="00811E78">
    <w:pPr>
      <w:spacing w:after="0" w:line="240" w:lineRule="auto"/>
      <w:jc w:val="center"/>
      <w:rPr>
        <w:rFonts w:ascii="Book Antiqua" w:hAnsi="Book Antiqua"/>
        <w:b/>
      </w:rPr>
    </w:pPr>
    <w:r w:rsidRPr="00811E78">
      <w:rPr>
        <w:rFonts w:ascii="Book Antiqua" w:hAnsi="Book Antiqua"/>
        <w:b/>
      </w:rPr>
      <w:t>DOKTORA TEZ ÖNERİ SAVUNMASI FORMU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1E2F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B42E2"/>
    <w:rsid w:val="000C0CDF"/>
    <w:rsid w:val="000F4D03"/>
    <w:rsid w:val="00104D83"/>
    <w:rsid w:val="00127786"/>
    <w:rsid w:val="00136B54"/>
    <w:rsid w:val="00143770"/>
    <w:rsid w:val="00151502"/>
    <w:rsid w:val="001A00DF"/>
    <w:rsid w:val="001B4ACB"/>
    <w:rsid w:val="001E29BF"/>
    <w:rsid w:val="001E2FA7"/>
    <w:rsid w:val="001E6F44"/>
    <w:rsid w:val="00202D28"/>
    <w:rsid w:val="002118A6"/>
    <w:rsid w:val="0021653C"/>
    <w:rsid w:val="002671EA"/>
    <w:rsid w:val="0027423D"/>
    <w:rsid w:val="002F46BE"/>
    <w:rsid w:val="003005EB"/>
    <w:rsid w:val="00303C14"/>
    <w:rsid w:val="00346185"/>
    <w:rsid w:val="00355BE6"/>
    <w:rsid w:val="004013B8"/>
    <w:rsid w:val="00401935"/>
    <w:rsid w:val="004046F8"/>
    <w:rsid w:val="00416118"/>
    <w:rsid w:val="004237A9"/>
    <w:rsid w:val="00443CBE"/>
    <w:rsid w:val="00444899"/>
    <w:rsid w:val="00457BD9"/>
    <w:rsid w:val="004C5825"/>
    <w:rsid w:val="004F39AB"/>
    <w:rsid w:val="00535AC4"/>
    <w:rsid w:val="00540752"/>
    <w:rsid w:val="00551659"/>
    <w:rsid w:val="00556534"/>
    <w:rsid w:val="00572D06"/>
    <w:rsid w:val="005A16EB"/>
    <w:rsid w:val="005A6B39"/>
    <w:rsid w:val="005B5558"/>
    <w:rsid w:val="005D2D03"/>
    <w:rsid w:val="005D77EF"/>
    <w:rsid w:val="005E4938"/>
    <w:rsid w:val="00602CE0"/>
    <w:rsid w:val="0060704B"/>
    <w:rsid w:val="00612D42"/>
    <w:rsid w:val="006670C9"/>
    <w:rsid w:val="006E1F67"/>
    <w:rsid w:val="0072605C"/>
    <w:rsid w:val="00733245"/>
    <w:rsid w:val="00733939"/>
    <w:rsid w:val="00784264"/>
    <w:rsid w:val="007942B1"/>
    <w:rsid w:val="007A09BB"/>
    <w:rsid w:val="007A6CFB"/>
    <w:rsid w:val="007E08BF"/>
    <w:rsid w:val="007E7CBC"/>
    <w:rsid w:val="00811E78"/>
    <w:rsid w:val="008131D1"/>
    <w:rsid w:val="008369E4"/>
    <w:rsid w:val="00844D9A"/>
    <w:rsid w:val="008729CC"/>
    <w:rsid w:val="008757B9"/>
    <w:rsid w:val="008A2D07"/>
    <w:rsid w:val="008C2CC4"/>
    <w:rsid w:val="008C718F"/>
    <w:rsid w:val="008E3F4D"/>
    <w:rsid w:val="00936151"/>
    <w:rsid w:val="00944F47"/>
    <w:rsid w:val="0095353B"/>
    <w:rsid w:val="00996AC1"/>
    <w:rsid w:val="009D09A9"/>
    <w:rsid w:val="009F72B5"/>
    <w:rsid w:val="00A24874"/>
    <w:rsid w:val="00A4178D"/>
    <w:rsid w:val="00A63806"/>
    <w:rsid w:val="00A7255C"/>
    <w:rsid w:val="00A726E5"/>
    <w:rsid w:val="00AF3034"/>
    <w:rsid w:val="00AF5C0B"/>
    <w:rsid w:val="00B17323"/>
    <w:rsid w:val="00B23CB0"/>
    <w:rsid w:val="00B25230"/>
    <w:rsid w:val="00B326BE"/>
    <w:rsid w:val="00B43B43"/>
    <w:rsid w:val="00B61A4D"/>
    <w:rsid w:val="00BE5CF2"/>
    <w:rsid w:val="00C41F5A"/>
    <w:rsid w:val="00C47194"/>
    <w:rsid w:val="00C71DFA"/>
    <w:rsid w:val="00C9018E"/>
    <w:rsid w:val="00C949AC"/>
    <w:rsid w:val="00CC6154"/>
    <w:rsid w:val="00D1511B"/>
    <w:rsid w:val="00D223A7"/>
    <w:rsid w:val="00D6680A"/>
    <w:rsid w:val="00D90530"/>
    <w:rsid w:val="00D9712E"/>
    <w:rsid w:val="00DA4840"/>
    <w:rsid w:val="00DD3F6E"/>
    <w:rsid w:val="00E04C80"/>
    <w:rsid w:val="00E23580"/>
    <w:rsid w:val="00E4394E"/>
    <w:rsid w:val="00E7003B"/>
    <w:rsid w:val="00EB683E"/>
    <w:rsid w:val="00EC59AE"/>
    <w:rsid w:val="00EF1018"/>
    <w:rsid w:val="00F156E1"/>
    <w:rsid w:val="00F24467"/>
    <w:rsid w:val="00FA39FC"/>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2DEE-8EF5-459E-80BE-3ABE28C4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0</TotalTime>
  <Pages>2</Pages>
  <Words>565</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HP ProDesk i5</cp:lastModifiedBy>
  <cp:revision>2</cp:revision>
  <cp:lastPrinted>2019-02-14T13:24:00Z</cp:lastPrinted>
  <dcterms:created xsi:type="dcterms:W3CDTF">2023-10-05T11:03:00Z</dcterms:created>
  <dcterms:modified xsi:type="dcterms:W3CDTF">2023-10-05T11:03:00Z</dcterms:modified>
</cp:coreProperties>
</file>